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92B" w:rsidRDefault="006A2128" w:rsidP="00E0692B">
      <w:pPr>
        <w:rPr>
          <w:rFonts w:ascii="Arial" w:hAnsi="Arial" w:cs="Arial"/>
          <w:sz w:val="40"/>
          <w:szCs w:val="40"/>
        </w:rPr>
      </w:pPr>
      <w:bookmarkStart w:id="0" w:name="_GoBack"/>
      <w:bookmarkEnd w:id="0"/>
      <w:r>
        <w:rPr>
          <w:noProof/>
          <w:lang w:val="en-US"/>
        </w:rPr>
        <w:drawing>
          <wp:inline distT="0" distB="0" distL="0" distR="0" wp14:anchorId="24DAE3AE" wp14:editId="7C5D5044">
            <wp:extent cx="5731510" cy="91671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enfield U3A logo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16715"/>
                    </a:xfrm>
                    <a:prstGeom prst="rect">
                      <a:avLst/>
                    </a:prstGeom>
                  </pic:spPr>
                </pic:pic>
              </a:graphicData>
            </a:graphic>
          </wp:inline>
        </w:drawing>
      </w:r>
    </w:p>
    <w:p w:rsidR="00B92B2C" w:rsidRDefault="00B92B2C" w:rsidP="00B35FA0">
      <w:pPr>
        <w:spacing w:after="0"/>
        <w:rPr>
          <w:rFonts w:ascii="Arial" w:hAnsi="Arial" w:cs="Arial"/>
          <w:sz w:val="24"/>
          <w:szCs w:val="24"/>
        </w:rPr>
      </w:pPr>
    </w:p>
    <w:p w:rsidR="00D75D22" w:rsidRPr="00046E90" w:rsidRDefault="00D75D22" w:rsidP="006A2128">
      <w:pPr>
        <w:spacing w:after="0" w:line="240" w:lineRule="auto"/>
        <w:rPr>
          <w:rFonts w:ascii="Arial" w:hAnsi="Arial" w:cs="Arial"/>
          <w:b/>
          <w:color w:val="C00000"/>
          <w:sz w:val="44"/>
          <w:szCs w:val="44"/>
        </w:rPr>
      </w:pPr>
      <w:r w:rsidRPr="00046E90">
        <w:rPr>
          <w:rFonts w:ascii="Arial" w:hAnsi="Arial" w:cs="Arial"/>
          <w:b/>
          <w:color w:val="C00000"/>
          <w:sz w:val="44"/>
          <w:szCs w:val="44"/>
        </w:rPr>
        <w:t xml:space="preserve">COMMUNICATIONS </w:t>
      </w:r>
    </w:p>
    <w:p w:rsidR="00753A37" w:rsidRPr="00046E90" w:rsidRDefault="00753A37" w:rsidP="00B35FA0">
      <w:pPr>
        <w:spacing w:after="0"/>
        <w:rPr>
          <w:rFonts w:ascii="Arial" w:hAnsi="Arial" w:cs="Arial"/>
        </w:rPr>
      </w:pPr>
    </w:p>
    <w:p w:rsidR="00D75D22" w:rsidRPr="00046E90" w:rsidRDefault="00D75D22" w:rsidP="002F5615">
      <w:pPr>
        <w:spacing w:after="0" w:line="240" w:lineRule="auto"/>
        <w:rPr>
          <w:rFonts w:ascii="Arial" w:hAnsi="Arial" w:cs="Arial"/>
        </w:rPr>
      </w:pPr>
      <w:r w:rsidRPr="00046E90">
        <w:rPr>
          <w:rFonts w:ascii="Arial" w:hAnsi="Arial" w:cs="Arial"/>
        </w:rPr>
        <w:t>E</w:t>
      </w:r>
      <w:r w:rsidR="007E6456" w:rsidRPr="00046E90">
        <w:rPr>
          <w:rFonts w:ascii="Arial" w:hAnsi="Arial" w:cs="Arial"/>
        </w:rPr>
        <w:t>ffective communication between Members, Groups, event organisers and T</w:t>
      </w:r>
      <w:r w:rsidRPr="00046E90">
        <w:rPr>
          <w:rFonts w:ascii="Arial" w:hAnsi="Arial" w:cs="Arial"/>
        </w:rPr>
        <w:t xml:space="preserve">rustees is probably one of the most important but difficult things to achieve. </w:t>
      </w:r>
    </w:p>
    <w:p w:rsidR="00D75D22" w:rsidRPr="00046E90" w:rsidRDefault="00D75D22" w:rsidP="002F5615">
      <w:pPr>
        <w:spacing w:after="0" w:line="240" w:lineRule="auto"/>
        <w:rPr>
          <w:rFonts w:ascii="Arial" w:hAnsi="Arial" w:cs="Arial"/>
        </w:rPr>
      </w:pPr>
      <w:r w:rsidRPr="00046E90">
        <w:rPr>
          <w:rFonts w:ascii="Arial" w:hAnsi="Arial" w:cs="Arial"/>
        </w:rPr>
        <w:t xml:space="preserve">This document outlines our approach and was produced after a consultation with </w:t>
      </w:r>
      <w:r w:rsidR="007E6456" w:rsidRPr="00046E90">
        <w:rPr>
          <w:rFonts w:ascii="Arial" w:hAnsi="Arial" w:cs="Arial"/>
        </w:rPr>
        <w:t>M</w:t>
      </w:r>
      <w:r w:rsidRPr="00046E90">
        <w:rPr>
          <w:rFonts w:ascii="Arial" w:hAnsi="Arial" w:cs="Arial"/>
        </w:rPr>
        <w:t>embers. There are some constraints on what and how we communicate. These include the Data Protec</w:t>
      </w:r>
      <w:r w:rsidR="007E6456" w:rsidRPr="00046E90">
        <w:rPr>
          <w:rFonts w:ascii="Arial" w:hAnsi="Arial" w:cs="Arial"/>
        </w:rPr>
        <w:t>tion Act when using emails</w:t>
      </w:r>
      <w:r w:rsidR="006A2128" w:rsidRPr="00046E90">
        <w:rPr>
          <w:rFonts w:ascii="Arial" w:hAnsi="Arial" w:cs="Arial"/>
        </w:rPr>
        <w:t>,</w:t>
      </w:r>
      <w:r w:rsidR="007E6456" w:rsidRPr="00046E90">
        <w:rPr>
          <w:rFonts w:ascii="Arial" w:hAnsi="Arial" w:cs="Arial"/>
        </w:rPr>
        <w:t xml:space="preserve"> and T</w:t>
      </w:r>
      <w:r w:rsidRPr="00046E90">
        <w:rPr>
          <w:rFonts w:ascii="Arial" w:hAnsi="Arial" w:cs="Arial"/>
        </w:rPr>
        <w:t>rustees</w:t>
      </w:r>
      <w:r w:rsidR="002F5615" w:rsidRPr="00046E90">
        <w:rPr>
          <w:rFonts w:ascii="Arial" w:hAnsi="Arial" w:cs="Arial"/>
        </w:rPr>
        <w:t>’</w:t>
      </w:r>
      <w:r w:rsidRPr="00046E90">
        <w:rPr>
          <w:rFonts w:ascii="Arial" w:hAnsi="Arial" w:cs="Arial"/>
        </w:rPr>
        <w:t xml:space="preserve"> time, as they are volunteers. </w:t>
      </w:r>
    </w:p>
    <w:p w:rsidR="00D75D22" w:rsidRPr="00046E90" w:rsidRDefault="00D75D22" w:rsidP="002F5615">
      <w:pPr>
        <w:spacing w:after="0" w:line="240" w:lineRule="auto"/>
        <w:rPr>
          <w:rFonts w:ascii="Arial" w:hAnsi="Arial" w:cs="Arial"/>
        </w:rPr>
      </w:pPr>
    </w:p>
    <w:p w:rsidR="00D75D22" w:rsidRPr="00046E90" w:rsidRDefault="00D75D22" w:rsidP="002F5615">
      <w:pPr>
        <w:spacing w:after="0" w:line="240" w:lineRule="auto"/>
        <w:rPr>
          <w:rFonts w:ascii="Arial" w:hAnsi="Arial" w:cs="Arial"/>
        </w:rPr>
      </w:pPr>
      <w:r w:rsidRPr="00046E90">
        <w:rPr>
          <w:rFonts w:ascii="Arial" w:hAnsi="Arial" w:cs="Arial"/>
          <w:b/>
        </w:rPr>
        <w:t>Trustees’ responsibility</w:t>
      </w:r>
      <w:r w:rsidRPr="00046E90">
        <w:rPr>
          <w:rFonts w:ascii="Arial" w:hAnsi="Arial" w:cs="Arial"/>
        </w:rPr>
        <w:t xml:space="preserve"> </w:t>
      </w:r>
    </w:p>
    <w:p w:rsidR="00D75D22" w:rsidRPr="00046E90" w:rsidRDefault="00D75D22" w:rsidP="002F5615">
      <w:pPr>
        <w:spacing w:after="0" w:line="240" w:lineRule="auto"/>
        <w:rPr>
          <w:rFonts w:ascii="Arial" w:hAnsi="Arial" w:cs="Arial"/>
        </w:rPr>
      </w:pPr>
      <w:r w:rsidRPr="00046E90">
        <w:rPr>
          <w:rFonts w:ascii="Arial" w:hAnsi="Arial" w:cs="Arial"/>
        </w:rPr>
        <w:t>Trustees have a responsibility to ensure we have suitable co</w:t>
      </w:r>
      <w:r w:rsidR="007E6456" w:rsidRPr="00046E90">
        <w:rPr>
          <w:rFonts w:ascii="Arial" w:hAnsi="Arial" w:cs="Arial"/>
        </w:rPr>
        <w:t>mmunication channels to keep M</w:t>
      </w:r>
      <w:r w:rsidRPr="00046E90">
        <w:rPr>
          <w:rFonts w:ascii="Arial" w:hAnsi="Arial" w:cs="Arial"/>
        </w:rPr>
        <w:t xml:space="preserve">embers informed of </w:t>
      </w:r>
      <w:r w:rsidR="008E3AE7" w:rsidRPr="00046E90">
        <w:rPr>
          <w:rFonts w:ascii="Arial" w:hAnsi="Arial" w:cs="Arial"/>
        </w:rPr>
        <w:t>u3a</w:t>
      </w:r>
      <w:r w:rsidR="002F5615" w:rsidRPr="00046E90">
        <w:rPr>
          <w:rFonts w:ascii="Arial" w:hAnsi="Arial" w:cs="Arial"/>
        </w:rPr>
        <w:t xml:space="preserve"> </w:t>
      </w:r>
      <w:r w:rsidRPr="00046E90">
        <w:rPr>
          <w:rFonts w:ascii="Arial" w:hAnsi="Arial" w:cs="Arial"/>
        </w:rPr>
        <w:t xml:space="preserve">activity. </w:t>
      </w:r>
    </w:p>
    <w:p w:rsidR="00D75D22" w:rsidRPr="00046E90" w:rsidRDefault="00D75D22" w:rsidP="002F5615">
      <w:pPr>
        <w:spacing w:after="0" w:line="240" w:lineRule="auto"/>
        <w:rPr>
          <w:rFonts w:ascii="Arial" w:hAnsi="Arial" w:cs="Arial"/>
        </w:rPr>
      </w:pPr>
    </w:p>
    <w:p w:rsidR="00D75D22" w:rsidRPr="00046E90" w:rsidRDefault="00D75D22" w:rsidP="002F5615">
      <w:pPr>
        <w:spacing w:after="0" w:line="240" w:lineRule="auto"/>
        <w:rPr>
          <w:rFonts w:ascii="Arial" w:hAnsi="Arial" w:cs="Arial"/>
          <w:b/>
        </w:rPr>
      </w:pPr>
      <w:r w:rsidRPr="00046E90">
        <w:rPr>
          <w:rFonts w:ascii="Arial" w:hAnsi="Arial" w:cs="Arial"/>
          <w:b/>
        </w:rPr>
        <w:t>Members’ responsibility</w:t>
      </w:r>
    </w:p>
    <w:p w:rsidR="00D75D22" w:rsidRPr="00046E90" w:rsidRDefault="00D75D22" w:rsidP="002F5615">
      <w:pPr>
        <w:spacing w:after="0" w:line="240" w:lineRule="auto"/>
        <w:rPr>
          <w:rFonts w:ascii="Arial" w:hAnsi="Arial" w:cs="Arial"/>
        </w:rPr>
      </w:pPr>
      <w:r w:rsidRPr="00046E90">
        <w:rPr>
          <w:rFonts w:ascii="Arial" w:hAnsi="Arial" w:cs="Arial"/>
        </w:rPr>
        <w:t>Communication</w:t>
      </w:r>
      <w:r w:rsidR="007E6456" w:rsidRPr="00046E90">
        <w:rPr>
          <w:rFonts w:ascii="Arial" w:hAnsi="Arial" w:cs="Arial"/>
        </w:rPr>
        <w:t xml:space="preserve"> is not a passive activity and M</w:t>
      </w:r>
      <w:r w:rsidRPr="00046E90">
        <w:rPr>
          <w:rFonts w:ascii="Arial" w:hAnsi="Arial" w:cs="Arial"/>
        </w:rPr>
        <w:t>embers have a responsibility to actively seek out information from, for example, our website and monthly meetings. They should regularly check their email account, which can be done both on</w:t>
      </w:r>
      <w:r w:rsidR="007E6456" w:rsidRPr="00046E90">
        <w:rPr>
          <w:rFonts w:ascii="Arial" w:hAnsi="Arial" w:cs="Arial"/>
        </w:rPr>
        <w:t xml:space="preserve"> a PC and on a smart phone. If M</w:t>
      </w:r>
      <w:r w:rsidRPr="00046E90">
        <w:rPr>
          <w:rFonts w:ascii="Arial" w:hAnsi="Arial" w:cs="Arial"/>
        </w:rPr>
        <w:t xml:space="preserve">embers do not have access to the internet or email we can provide training on how </w:t>
      </w:r>
      <w:r w:rsidR="007E6456" w:rsidRPr="00046E90">
        <w:rPr>
          <w:rFonts w:ascii="Arial" w:hAnsi="Arial" w:cs="Arial"/>
        </w:rPr>
        <w:t>to do this. Please contact any Committee M</w:t>
      </w:r>
      <w:r w:rsidRPr="00046E90">
        <w:rPr>
          <w:rFonts w:ascii="Arial" w:hAnsi="Arial" w:cs="Arial"/>
        </w:rPr>
        <w:t>ember if you are interested. We will use the following communication channels:</w:t>
      </w:r>
    </w:p>
    <w:p w:rsidR="002F5615" w:rsidRPr="00046E90" w:rsidRDefault="002F5615" w:rsidP="002F5615">
      <w:pPr>
        <w:spacing w:after="0" w:line="240" w:lineRule="auto"/>
        <w:rPr>
          <w:rFonts w:ascii="Arial" w:hAnsi="Arial" w:cs="Arial"/>
        </w:rPr>
      </w:pPr>
    </w:p>
    <w:p w:rsidR="00D75D22" w:rsidRPr="00046E90" w:rsidRDefault="00D75D22" w:rsidP="002F5615">
      <w:pPr>
        <w:spacing w:after="0" w:line="240" w:lineRule="auto"/>
        <w:rPr>
          <w:rFonts w:ascii="Arial" w:hAnsi="Arial" w:cs="Arial"/>
        </w:rPr>
      </w:pPr>
      <w:r w:rsidRPr="00046E90">
        <w:rPr>
          <w:rFonts w:ascii="Arial" w:hAnsi="Arial" w:cs="Arial"/>
          <w:i/>
        </w:rPr>
        <w:t>Email</w:t>
      </w:r>
      <w:r w:rsidR="002F5615" w:rsidRPr="00046E90">
        <w:rPr>
          <w:rFonts w:ascii="Arial" w:hAnsi="Arial" w:cs="Arial"/>
          <w:i/>
        </w:rPr>
        <w:tab/>
      </w:r>
      <w:r w:rsidRPr="00046E90">
        <w:rPr>
          <w:rFonts w:ascii="Arial" w:hAnsi="Arial" w:cs="Arial"/>
        </w:rPr>
        <w:t>This is our pre</w:t>
      </w:r>
      <w:r w:rsidR="007E6456" w:rsidRPr="00046E90">
        <w:rPr>
          <w:rFonts w:ascii="Arial" w:hAnsi="Arial" w:cs="Arial"/>
        </w:rPr>
        <w:t>ferred way to communicate with M</w:t>
      </w:r>
      <w:r w:rsidRPr="00046E90">
        <w:rPr>
          <w:rFonts w:ascii="Arial" w:hAnsi="Arial" w:cs="Arial"/>
        </w:rPr>
        <w:t>embers, as it is quick, relatively easy and involves</w:t>
      </w:r>
      <w:r w:rsidR="007E6456" w:rsidRPr="00046E90">
        <w:rPr>
          <w:rFonts w:ascii="Arial" w:hAnsi="Arial" w:cs="Arial"/>
        </w:rPr>
        <w:t xml:space="preserve"> no cost to the </w:t>
      </w:r>
      <w:r w:rsidR="008E3AE7" w:rsidRPr="00046E90">
        <w:rPr>
          <w:rFonts w:ascii="Arial" w:hAnsi="Arial" w:cs="Arial"/>
        </w:rPr>
        <w:t>u3a</w:t>
      </w:r>
      <w:r w:rsidR="007E6456" w:rsidRPr="00046E90">
        <w:rPr>
          <w:rFonts w:ascii="Arial" w:hAnsi="Arial" w:cs="Arial"/>
        </w:rPr>
        <w:t>. We obtain Members’ emails from their M</w:t>
      </w:r>
      <w:r w:rsidRPr="00046E90">
        <w:rPr>
          <w:rFonts w:ascii="Arial" w:hAnsi="Arial" w:cs="Arial"/>
        </w:rPr>
        <w:t xml:space="preserve">embership application form, which has a privacy statement. This restricts our use of emails to the running and administration of the </w:t>
      </w:r>
      <w:r w:rsidR="008E3AE7" w:rsidRPr="00046E90">
        <w:rPr>
          <w:rFonts w:ascii="Arial" w:hAnsi="Arial" w:cs="Arial"/>
        </w:rPr>
        <w:t>u3a</w:t>
      </w:r>
      <w:r w:rsidRPr="00046E90">
        <w:rPr>
          <w:rFonts w:ascii="Arial" w:hAnsi="Arial" w:cs="Arial"/>
        </w:rPr>
        <w:t xml:space="preserve">. This </w:t>
      </w:r>
      <w:r w:rsidR="007E6456" w:rsidRPr="00046E90">
        <w:rPr>
          <w:rFonts w:ascii="Arial" w:hAnsi="Arial" w:cs="Arial"/>
        </w:rPr>
        <w:t xml:space="preserve">also </w:t>
      </w:r>
      <w:r w:rsidRPr="00046E90">
        <w:rPr>
          <w:rFonts w:ascii="Arial" w:hAnsi="Arial" w:cs="Arial"/>
        </w:rPr>
        <w:t xml:space="preserve">dictates what we are able to include in emails we send out. We cannot include items for sale, commercial adverts and other charity information. </w:t>
      </w:r>
    </w:p>
    <w:p w:rsidR="00C51630" w:rsidRPr="00046E90" w:rsidRDefault="00D75D22" w:rsidP="002F5615">
      <w:pPr>
        <w:spacing w:after="0" w:line="240" w:lineRule="auto"/>
        <w:rPr>
          <w:rFonts w:ascii="Arial" w:hAnsi="Arial" w:cs="Arial"/>
        </w:rPr>
      </w:pPr>
      <w:r w:rsidRPr="00046E90">
        <w:rPr>
          <w:rFonts w:ascii="Arial" w:hAnsi="Arial" w:cs="Arial"/>
        </w:rPr>
        <w:t>We can include information on non</w:t>
      </w:r>
      <w:r w:rsidR="00F176E9" w:rsidRPr="00046E90">
        <w:rPr>
          <w:rFonts w:ascii="Arial" w:hAnsi="Arial" w:cs="Arial"/>
        </w:rPr>
        <w:t>-</w:t>
      </w:r>
      <w:r w:rsidR="008E3AE7" w:rsidRPr="00046E90">
        <w:rPr>
          <w:rFonts w:ascii="Arial" w:hAnsi="Arial" w:cs="Arial"/>
        </w:rPr>
        <w:t>u3a</w:t>
      </w:r>
      <w:r w:rsidR="007E6456" w:rsidRPr="00046E90">
        <w:rPr>
          <w:rFonts w:ascii="Arial" w:hAnsi="Arial" w:cs="Arial"/>
        </w:rPr>
        <w:t xml:space="preserve"> events that we feel our M</w:t>
      </w:r>
      <w:r w:rsidRPr="00046E90">
        <w:rPr>
          <w:rFonts w:ascii="Arial" w:hAnsi="Arial" w:cs="Arial"/>
        </w:rPr>
        <w:t xml:space="preserve">embers would be interested in. The </w:t>
      </w:r>
      <w:r w:rsidR="008E3AE7" w:rsidRPr="00046E90">
        <w:rPr>
          <w:rFonts w:ascii="Arial" w:hAnsi="Arial" w:cs="Arial"/>
        </w:rPr>
        <w:t>u3a</w:t>
      </w:r>
      <w:r w:rsidRPr="00046E90">
        <w:rPr>
          <w:rFonts w:ascii="Arial" w:hAnsi="Arial" w:cs="Arial"/>
        </w:rPr>
        <w:t xml:space="preserve"> Data Owner’s decision on what can be included in an email is final. </w:t>
      </w:r>
      <w:r w:rsidR="007E6456" w:rsidRPr="00046E90">
        <w:rPr>
          <w:rFonts w:ascii="Arial" w:hAnsi="Arial" w:cs="Arial"/>
        </w:rPr>
        <w:t>We will send out emails to all M</w:t>
      </w:r>
      <w:r w:rsidRPr="00046E90">
        <w:rPr>
          <w:rFonts w:ascii="Arial" w:hAnsi="Arial" w:cs="Arial"/>
        </w:rPr>
        <w:t xml:space="preserve">embers to remind them about our monthly meeting and update them after the meeting. We will also send out occasional </w:t>
      </w:r>
      <w:r w:rsidRPr="00046E90">
        <w:rPr>
          <w:rFonts w:ascii="Arial" w:hAnsi="Arial" w:cs="Arial"/>
          <w:i/>
        </w:rPr>
        <w:t>ad hoc</w:t>
      </w:r>
      <w:r w:rsidRPr="00046E90">
        <w:rPr>
          <w:rFonts w:ascii="Arial" w:hAnsi="Arial" w:cs="Arial"/>
        </w:rPr>
        <w:t xml:space="preserve"> emails if we have time</w:t>
      </w:r>
      <w:r w:rsidR="007E6456" w:rsidRPr="00046E90">
        <w:rPr>
          <w:rFonts w:ascii="Arial" w:hAnsi="Arial" w:cs="Arial"/>
        </w:rPr>
        <w:t>-</w:t>
      </w:r>
      <w:r w:rsidRPr="00046E90">
        <w:rPr>
          <w:rFonts w:ascii="Arial" w:hAnsi="Arial" w:cs="Arial"/>
        </w:rPr>
        <w:t>limited information to communicate.</w:t>
      </w:r>
      <w:r w:rsidR="008E3AE7" w:rsidRPr="00046E90">
        <w:rPr>
          <w:rFonts w:ascii="Arial" w:hAnsi="Arial" w:cs="Arial"/>
        </w:rPr>
        <w:t xml:space="preserve"> </w:t>
      </w:r>
    </w:p>
    <w:p w:rsidR="002F5615" w:rsidRPr="00046E90" w:rsidRDefault="002F5615" w:rsidP="002F5615">
      <w:pPr>
        <w:spacing w:after="0" w:line="240" w:lineRule="auto"/>
        <w:rPr>
          <w:rFonts w:ascii="Arial" w:hAnsi="Arial" w:cs="Arial"/>
        </w:rPr>
      </w:pPr>
    </w:p>
    <w:p w:rsidR="00D75D22" w:rsidRPr="00046E90" w:rsidRDefault="00D75D22" w:rsidP="002F5615">
      <w:pPr>
        <w:spacing w:after="0" w:line="240" w:lineRule="auto"/>
        <w:rPr>
          <w:rFonts w:ascii="Arial" w:hAnsi="Arial" w:cs="Arial"/>
        </w:rPr>
      </w:pPr>
      <w:r w:rsidRPr="00046E90">
        <w:rPr>
          <w:rFonts w:ascii="Arial" w:hAnsi="Arial" w:cs="Arial"/>
          <w:i/>
        </w:rPr>
        <w:t>Post</w:t>
      </w:r>
      <w:r w:rsidR="002F5615" w:rsidRPr="00046E90">
        <w:rPr>
          <w:rFonts w:ascii="Arial" w:hAnsi="Arial" w:cs="Arial"/>
          <w:i/>
        </w:rPr>
        <w:tab/>
      </w:r>
      <w:r w:rsidRPr="00046E90">
        <w:rPr>
          <w:rFonts w:ascii="Arial" w:hAnsi="Arial" w:cs="Arial"/>
        </w:rPr>
        <w:t>We recogni</w:t>
      </w:r>
      <w:r w:rsidR="00F176E9" w:rsidRPr="00046E90">
        <w:rPr>
          <w:rFonts w:ascii="Arial" w:hAnsi="Arial" w:cs="Arial"/>
        </w:rPr>
        <w:t>s</w:t>
      </w:r>
      <w:r w:rsidR="007E6456" w:rsidRPr="00046E90">
        <w:rPr>
          <w:rFonts w:ascii="Arial" w:hAnsi="Arial" w:cs="Arial"/>
        </w:rPr>
        <w:t>e that some M</w:t>
      </w:r>
      <w:r w:rsidRPr="00046E90">
        <w:rPr>
          <w:rFonts w:ascii="Arial" w:hAnsi="Arial" w:cs="Arial"/>
        </w:rPr>
        <w:t>embers do not use email. We encourage them to learn how to use this communication tool. We offer training in its use, so please contact a Committee Member at a monthly meeting if you are interested. As an alternative we encourage those who are not on email to ge</w:t>
      </w:r>
      <w:r w:rsidR="007E6456" w:rsidRPr="00046E90">
        <w:rPr>
          <w:rFonts w:ascii="Arial" w:hAnsi="Arial" w:cs="Arial"/>
        </w:rPr>
        <w:t>t their information from other Members. As a last resort if M</w:t>
      </w:r>
      <w:r w:rsidRPr="00046E90">
        <w:rPr>
          <w:rFonts w:ascii="Arial" w:hAnsi="Arial" w:cs="Arial"/>
        </w:rPr>
        <w:t>embers provide the Business Secretary with stamped addressed envelopes that will fit a folded A4 piece of paper we will send out information by post.</w:t>
      </w:r>
    </w:p>
    <w:p w:rsidR="002F5615" w:rsidRPr="00046E90" w:rsidRDefault="002F5615" w:rsidP="002F5615">
      <w:pPr>
        <w:spacing w:after="0" w:line="240" w:lineRule="auto"/>
        <w:rPr>
          <w:rFonts w:ascii="Arial" w:hAnsi="Arial" w:cs="Arial"/>
        </w:rPr>
      </w:pPr>
    </w:p>
    <w:p w:rsidR="00D75D22" w:rsidRPr="00046E90" w:rsidRDefault="00D75D22" w:rsidP="002F5615">
      <w:pPr>
        <w:spacing w:after="0" w:line="240" w:lineRule="auto"/>
        <w:rPr>
          <w:rFonts w:ascii="Arial" w:hAnsi="Arial" w:cs="Arial"/>
          <w:i/>
        </w:rPr>
      </w:pPr>
      <w:r w:rsidRPr="00046E90">
        <w:rPr>
          <w:rFonts w:ascii="Arial" w:hAnsi="Arial" w:cs="Arial"/>
          <w:i/>
        </w:rPr>
        <w:t>Web</w:t>
      </w:r>
      <w:r w:rsidR="002F5615" w:rsidRPr="00046E90">
        <w:rPr>
          <w:rFonts w:ascii="Arial" w:hAnsi="Arial" w:cs="Arial"/>
          <w:i/>
        </w:rPr>
        <w:t>s</w:t>
      </w:r>
      <w:r w:rsidRPr="00046E90">
        <w:rPr>
          <w:rFonts w:ascii="Arial" w:hAnsi="Arial" w:cs="Arial"/>
          <w:i/>
        </w:rPr>
        <w:t>ite</w:t>
      </w:r>
      <w:r w:rsidR="00B92B2C" w:rsidRPr="00046E90">
        <w:rPr>
          <w:rFonts w:ascii="Arial" w:hAnsi="Arial" w:cs="Arial"/>
          <w:i/>
        </w:rPr>
        <w:tab/>
      </w:r>
      <w:r w:rsidRPr="00046E90">
        <w:rPr>
          <w:rFonts w:ascii="Arial" w:hAnsi="Arial" w:cs="Arial"/>
        </w:rPr>
        <w:t>There are no data protection issues relating to website content. As well as all the</w:t>
      </w:r>
      <w:r w:rsidR="007E6456" w:rsidRPr="00046E90">
        <w:rPr>
          <w:rFonts w:ascii="Arial" w:hAnsi="Arial" w:cs="Arial"/>
        </w:rPr>
        <w:t xml:space="preserve"> information on our events and G</w:t>
      </w:r>
      <w:r w:rsidRPr="00046E90">
        <w:rPr>
          <w:rFonts w:ascii="Arial" w:hAnsi="Arial" w:cs="Arial"/>
        </w:rPr>
        <w:t>roups we would be happy to include</w:t>
      </w:r>
      <w:r w:rsidR="00F176E9" w:rsidRPr="00046E90">
        <w:rPr>
          <w:rFonts w:ascii="Arial" w:hAnsi="Arial" w:cs="Arial"/>
        </w:rPr>
        <w:t xml:space="preserve"> </w:t>
      </w:r>
      <w:r w:rsidRPr="00046E90">
        <w:rPr>
          <w:rFonts w:ascii="Arial" w:hAnsi="Arial" w:cs="Arial"/>
        </w:rPr>
        <w:t>non</w:t>
      </w:r>
      <w:r w:rsidR="00F176E9" w:rsidRPr="00046E90">
        <w:rPr>
          <w:rFonts w:ascii="Arial" w:hAnsi="Arial" w:cs="Arial"/>
        </w:rPr>
        <w:t>-</w:t>
      </w:r>
      <w:r w:rsidR="008E3AE7" w:rsidRPr="00046E90">
        <w:rPr>
          <w:rFonts w:ascii="Arial" w:hAnsi="Arial" w:cs="Arial"/>
        </w:rPr>
        <w:t>u3a</w:t>
      </w:r>
      <w:r w:rsidRPr="00046E90">
        <w:rPr>
          <w:rFonts w:ascii="Arial" w:hAnsi="Arial" w:cs="Arial"/>
        </w:rPr>
        <w:t xml:space="preserve"> fund raising even</w:t>
      </w:r>
      <w:r w:rsidR="007E6456" w:rsidRPr="00046E90">
        <w:rPr>
          <w:rFonts w:ascii="Arial" w:hAnsi="Arial" w:cs="Arial"/>
        </w:rPr>
        <w:t>ts or any other charity events M</w:t>
      </w:r>
      <w:r w:rsidRPr="00046E90">
        <w:rPr>
          <w:rFonts w:ascii="Arial" w:hAnsi="Arial" w:cs="Arial"/>
        </w:rPr>
        <w:t>embers have an interest in advertising. We will not advertise anything for sale or rent for commercial gain.</w:t>
      </w:r>
      <w:r w:rsidR="00F176E9" w:rsidRPr="00046E90">
        <w:rPr>
          <w:rFonts w:ascii="Arial" w:hAnsi="Arial" w:cs="Arial"/>
        </w:rPr>
        <w:t xml:space="preserve"> </w:t>
      </w:r>
      <w:r w:rsidR="007E6456" w:rsidRPr="00046E90">
        <w:rPr>
          <w:rFonts w:ascii="Arial" w:hAnsi="Arial" w:cs="Arial"/>
        </w:rPr>
        <w:t>We will have a M</w:t>
      </w:r>
      <w:r w:rsidRPr="00046E90">
        <w:rPr>
          <w:rFonts w:ascii="Arial" w:hAnsi="Arial" w:cs="Arial"/>
        </w:rPr>
        <w:t>embers</w:t>
      </w:r>
      <w:r w:rsidR="00F176E9" w:rsidRPr="00046E90">
        <w:rPr>
          <w:rFonts w:ascii="Arial" w:hAnsi="Arial" w:cs="Arial"/>
        </w:rPr>
        <w:t>’</w:t>
      </w:r>
      <w:r w:rsidRPr="00046E90">
        <w:rPr>
          <w:rFonts w:ascii="Arial" w:hAnsi="Arial" w:cs="Arial"/>
        </w:rPr>
        <w:t xml:space="preserve"> page</w:t>
      </w:r>
      <w:r w:rsidR="00F176E9" w:rsidRPr="00046E90">
        <w:rPr>
          <w:rFonts w:ascii="Arial" w:hAnsi="Arial" w:cs="Arial"/>
        </w:rPr>
        <w:t xml:space="preserve"> </w:t>
      </w:r>
      <w:r w:rsidR="007E6456" w:rsidRPr="00046E90">
        <w:rPr>
          <w:rFonts w:ascii="Arial" w:hAnsi="Arial" w:cs="Arial"/>
        </w:rPr>
        <w:t>where we will advertise M</w:t>
      </w:r>
      <w:r w:rsidRPr="00046E90">
        <w:rPr>
          <w:rFonts w:ascii="Arial" w:hAnsi="Arial" w:cs="Arial"/>
        </w:rPr>
        <w:t>embers</w:t>
      </w:r>
      <w:r w:rsidR="002F5615" w:rsidRPr="00046E90">
        <w:rPr>
          <w:rFonts w:ascii="Arial" w:hAnsi="Arial" w:cs="Arial"/>
        </w:rPr>
        <w:t>’</w:t>
      </w:r>
      <w:r w:rsidRPr="00046E90">
        <w:rPr>
          <w:rFonts w:ascii="Arial" w:hAnsi="Arial" w:cs="Arial"/>
        </w:rPr>
        <w:t xml:space="preserve"> charity events and similar non-commercial activities. Members should contact the Committee Member who looks after publicity </w:t>
      </w:r>
      <w:r w:rsidRPr="00046E90">
        <w:rPr>
          <w:rFonts w:ascii="Arial" w:hAnsi="Arial" w:cs="Arial"/>
          <w:i/>
        </w:rPr>
        <w:t>(see website).</w:t>
      </w:r>
    </w:p>
    <w:p w:rsidR="007E6456" w:rsidRDefault="007E6456" w:rsidP="002F5615">
      <w:pPr>
        <w:spacing w:after="0" w:line="240" w:lineRule="auto"/>
        <w:rPr>
          <w:rFonts w:ascii="Arial" w:hAnsi="Arial" w:cs="Arial"/>
        </w:rPr>
      </w:pPr>
    </w:p>
    <w:p w:rsidR="00046E90" w:rsidRDefault="00046E90" w:rsidP="002F5615">
      <w:pPr>
        <w:spacing w:after="0" w:line="240" w:lineRule="auto"/>
        <w:rPr>
          <w:rFonts w:ascii="Arial" w:hAnsi="Arial" w:cs="Arial"/>
        </w:rPr>
      </w:pPr>
    </w:p>
    <w:p w:rsidR="00BF3822" w:rsidRDefault="00BF3822" w:rsidP="002F5615">
      <w:pPr>
        <w:spacing w:after="0" w:line="240" w:lineRule="auto"/>
        <w:rPr>
          <w:rFonts w:ascii="Arial" w:hAnsi="Arial" w:cs="Arial"/>
        </w:rPr>
      </w:pPr>
    </w:p>
    <w:p w:rsidR="00046E90" w:rsidRDefault="00046E90" w:rsidP="002F5615">
      <w:pPr>
        <w:spacing w:after="0" w:line="240" w:lineRule="auto"/>
        <w:rPr>
          <w:rFonts w:ascii="Arial" w:hAnsi="Arial" w:cs="Arial"/>
        </w:rPr>
      </w:pPr>
    </w:p>
    <w:p w:rsidR="00046E90" w:rsidRDefault="00046E90" w:rsidP="00046E90">
      <w:pPr>
        <w:spacing w:after="0" w:line="240" w:lineRule="auto"/>
        <w:jc w:val="right"/>
        <w:rPr>
          <w:rFonts w:ascii="Arial" w:hAnsi="Arial" w:cs="Arial"/>
          <w:b/>
          <w:sz w:val="20"/>
          <w:szCs w:val="20"/>
        </w:rPr>
      </w:pPr>
    </w:p>
    <w:p w:rsidR="00F176E9" w:rsidRDefault="00F176E9" w:rsidP="002F5615">
      <w:pPr>
        <w:spacing w:after="0" w:line="240" w:lineRule="auto"/>
        <w:rPr>
          <w:rFonts w:ascii="Arial" w:hAnsi="Arial" w:cs="Arial"/>
        </w:rPr>
      </w:pPr>
      <w:r w:rsidRPr="00046E90">
        <w:rPr>
          <w:rFonts w:ascii="Arial" w:hAnsi="Arial" w:cs="Arial"/>
          <w:i/>
        </w:rPr>
        <w:lastRenderedPageBreak/>
        <w:t>Monthly Meeting notice boards</w:t>
      </w:r>
      <w:r w:rsidR="002F5615" w:rsidRPr="00046E90">
        <w:rPr>
          <w:rFonts w:ascii="Arial" w:hAnsi="Arial" w:cs="Arial"/>
          <w:i/>
        </w:rPr>
        <w:tab/>
      </w:r>
      <w:r w:rsidRPr="00046E90">
        <w:rPr>
          <w:rFonts w:ascii="Arial" w:hAnsi="Arial" w:cs="Arial"/>
        </w:rPr>
        <w:t>These boards cont</w:t>
      </w:r>
      <w:r w:rsidR="007E6456" w:rsidRPr="00046E90">
        <w:rPr>
          <w:rFonts w:ascii="Arial" w:hAnsi="Arial" w:cs="Arial"/>
        </w:rPr>
        <w:t>ain information of interest to M</w:t>
      </w:r>
      <w:r w:rsidRPr="00046E90">
        <w:rPr>
          <w:rFonts w:ascii="Arial" w:hAnsi="Arial" w:cs="Arial"/>
        </w:rPr>
        <w:t xml:space="preserve">embers and can be used to sell items or advertise other items for commercial gain as long as the notice makes it clear it is a personal advert and the </w:t>
      </w:r>
      <w:r w:rsidR="008E3AE7" w:rsidRPr="00046E90">
        <w:rPr>
          <w:rFonts w:ascii="Arial" w:hAnsi="Arial" w:cs="Arial"/>
        </w:rPr>
        <w:t>u3a</w:t>
      </w:r>
      <w:r w:rsidRPr="00046E90">
        <w:rPr>
          <w:rFonts w:ascii="Arial" w:hAnsi="Arial" w:cs="Arial"/>
        </w:rPr>
        <w:t xml:space="preserve"> take no part in the transaction. We will only allow them to remain for three months. Please contact the Committee Member responsible for the notice boards if you have something to advertise </w:t>
      </w:r>
      <w:r w:rsidRPr="00046E90">
        <w:rPr>
          <w:rFonts w:ascii="Arial" w:hAnsi="Arial" w:cs="Arial"/>
          <w:i/>
        </w:rPr>
        <w:t>(see website)</w:t>
      </w:r>
      <w:r w:rsidRPr="00046E90">
        <w:rPr>
          <w:rFonts w:ascii="Arial" w:hAnsi="Arial" w:cs="Arial"/>
        </w:rPr>
        <w:t>.</w:t>
      </w:r>
    </w:p>
    <w:p w:rsidR="002F5615" w:rsidRPr="00046E90" w:rsidRDefault="002F5615" w:rsidP="002F5615">
      <w:pPr>
        <w:spacing w:after="0" w:line="240" w:lineRule="auto"/>
        <w:rPr>
          <w:rFonts w:ascii="Arial" w:hAnsi="Arial" w:cs="Arial"/>
        </w:rPr>
      </w:pPr>
    </w:p>
    <w:p w:rsidR="00B92B2C" w:rsidRPr="00046E90" w:rsidRDefault="00F176E9" w:rsidP="002F5615">
      <w:pPr>
        <w:spacing w:after="0" w:line="240" w:lineRule="auto"/>
        <w:rPr>
          <w:rFonts w:ascii="Arial" w:hAnsi="Arial" w:cs="Arial"/>
        </w:rPr>
      </w:pPr>
      <w:r w:rsidRPr="00046E90">
        <w:rPr>
          <w:rFonts w:ascii="Arial" w:hAnsi="Arial" w:cs="Arial"/>
          <w:i/>
        </w:rPr>
        <w:t>Newsletter</w:t>
      </w:r>
      <w:r w:rsidR="002F5615" w:rsidRPr="00046E90">
        <w:rPr>
          <w:rFonts w:ascii="Arial" w:hAnsi="Arial" w:cs="Arial"/>
          <w:i/>
        </w:rPr>
        <w:tab/>
      </w:r>
      <w:r w:rsidR="007E6456" w:rsidRPr="00046E90">
        <w:rPr>
          <w:rFonts w:ascii="Arial" w:hAnsi="Arial" w:cs="Arial"/>
        </w:rPr>
        <w:t>The N</w:t>
      </w:r>
      <w:r w:rsidRPr="00046E90">
        <w:rPr>
          <w:rFonts w:ascii="Arial" w:hAnsi="Arial" w:cs="Arial"/>
        </w:rPr>
        <w:t>ewsletter will be produced as shown b</w:t>
      </w:r>
      <w:r w:rsidR="007E6456" w:rsidRPr="00046E90">
        <w:rPr>
          <w:rFonts w:ascii="Arial" w:hAnsi="Arial" w:cs="Arial"/>
        </w:rPr>
        <w:t>elow and will be on the website, circulated to M</w:t>
      </w:r>
      <w:r w:rsidRPr="00046E90">
        <w:rPr>
          <w:rFonts w:ascii="Arial" w:hAnsi="Arial" w:cs="Arial"/>
        </w:rPr>
        <w:t>embers by email</w:t>
      </w:r>
      <w:r w:rsidR="007E6456" w:rsidRPr="00046E90">
        <w:rPr>
          <w:rFonts w:ascii="Arial" w:hAnsi="Arial" w:cs="Arial"/>
        </w:rPr>
        <w:t>,</w:t>
      </w:r>
      <w:r w:rsidRPr="00046E90">
        <w:rPr>
          <w:rFonts w:ascii="Arial" w:hAnsi="Arial" w:cs="Arial"/>
        </w:rPr>
        <w:t xml:space="preserve"> and printed copies will be available at monthly meetings. It will also be used to publicise the </w:t>
      </w:r>
      <w:r w:rsidR="008E3AE7" w:rsidRPr="00046E90">
        <w:rPr>
          <w:rFonts w:ascii="Arial" w:hAnsi="Arial" w:cs="Arial"/>
        </w:rPr>
        <w:t>u3a</w:t>
      </w:r>
      <w:r w:rsidRPr="00046E90">
        <w:rPr>
          <w:rFonts w:ascii="Arial" w:hAnsi="Arial" w:cs="Arial"/>
        </w:rPr>
        <w:t xml:space="preserve"> by having it available in the library and other appropriate places. Its content w</w:t>
      </w:r>
      <w:r w:rsidR="00B92B2C" w:rsidRPr="00046E90">
        <w:rPr>
          <w:rFonts w:ascii="Arial" w:hAnsi="Arial" w:cs="Arial"/>
        </w:rPr>
        <w:t>ill include M</w:t>
      </w:r>
      <w:r w:rsidRPr="00046E90">
        <w:rPr>
          <w:rFonts w:ascii="Arial" w:hAnsi="Arial" w:cs="Arial"/>
        </w:rPr>
        <w:t>embers’</w:t>
      </w:r>
      <w:r w:rsidR="00B92B2C" w:rsidRPr="00046E90">
        <w:rPr>
          <w:rFonts w:ascii="Arial" w:hAnsi="Arial" w:cs="Arial"/>
        </w:rPr>
        <w:t xml:space="preserve"> and G</w:t>
      </w:r>
      <w:r w:rsidRPr="00046E90">
        <w:rPr>
          <w:rFonts w:ascii="Arial" w:hAnsi="Arial" w:cs="Arial"/>
        </w:rPr>
        <w:t xml:space="preserve">roups’ activities. </w:t>
      </w:r>
      <w:r w:rsidR="008E3AE7" w:rsidRPr="00046E90">
        <w:rPr>
          <w:rFonts w:ascii="Arial" w:hAnsi="Arial" w:cs="Arial"/>
        </w:rPr>
        <w:t xml:space="preserve"> </w:t>
      </w:r>
    </w:p>
    <w:p w:rsidR="00F176E9" w:rsidRPr="00046E90" w:rsidRDefault="00F176E9" w:rsidP="002F5615">
      <w:pPr>
        <w:spacing w:after="0" w:line="240" w:lineRule="auto"/>
        <w:rPr>
          <w:rFonts w:ascii="Arial" w:hAnsi="Arial" w:cs="Arial"/>
        </w:rPr>
      </w:pPr>
      <w:r w:rsidRPr="00046E90">
        <w:rPr>
          <w:rFonts w:ascii="Arial" w:hAnsi="Arial" w:cs="Arial"/>
        </w:rPr>
        <w:t>Members are encouraged to submit photographs and articles to the editor who can be contacted via the contacts page of the website.</w:t>
      </w:r>
    </w:p>
    <w:p w:rsidR="00F176E9" w:rsidRPr="00046E90" w:rsidRDefault="00F176E9" w:rsidP="00B35FA0">
      <w:pPr>
        <w:spacing w:after="0"/>
        <w:rPr>
          <w:rFonts w:ascii="Arial" w:hAnsi="Arial" w:cs="Arial"/>
        </w:rPr>
      </w:pPr>
    </w:p>
    <w:p w:rsidR="00F176E9" w:rsidRPr="00046E90" w:rsidRDefault="00F176E9" w:rsidP="002F5615">
      <w:pPr>
        <w:spacing w:after="0" w:line="360" w:lineRule="auto"/>
        <w:rPr>
          <w:rFonts w:ascii="Arial" w:hAnsi="Arial" w:cs="Arial"/>
          <w:b/>
        </w:rPr>
      </w:pPr>
      <w:r w:rsidRPr="00046E90">
        <w:rPr>
          <w:rFonts w:ascii="Arial" w:hAnsi="Arial" w:cs="Arial"/>
          <w:b/>
        </w:rPr>
        <w:t>Issue</w:t>
      </w:r>
      <w:r w:rsidRPr="00046E90">
        <w:rPr>
          <w:rFonts w:ascii="Arial" w:hAnsi="Arial" w:cs="Arial"/>
        </w:rPr>
        <w:tab/>
      </w:r>
      <w:r w:rsidRPr="00046E90">
        <w:rPr>
          <w:rFonts w:ascii="Arial" w:hAnsi="Arial" w:cs="Arial"/>
        </w:rPr>
        <w:tab/>
      </w:r>
      <w:r w:rsidRPr="00046E90">
        <w:rPr>
          <w:rFonts w:ascii="Arial" w:hAnsi="Arial" w:cs="Arial"/>
          <w:b/>
        </w:rPr>
        <w:t>Publish</w:t>
      </w:r>
      <w:r w:rsidR="00B92B2C" w:rsidRPr="00046E90">
        <w:rPr>
          <w:rFonts w:ascii="Arial" w:hAnsi="Arial" w:cs="Arial"/>
          <w:b/>
        </w:rPr>
        <w:t>ed</w:t>
      </w:r>
      <w:r w:rsidRPr="00046E90">
        <w:rPr>
          <w:rFonts w:ascii="Arial" w:hAnsi="Arial" w:cs="Arial"/>
          <w:b/>
        </w:rPr>
        <w:tab/>
        <w:t>Copy date</w:t>
      </w:r>
      <w:r w:rsidRPr="00046E90">
        <w:rPr>
          <w:rFonts w:ascii="Arial" w:hAnsi="Arial" w:cs="Arial"/>
          <w:b/>
        </w:rPr>
        <w:tab/>
      </w:r>
      <w:r w:rsidRPr="00046E90">
        <w:rPr>
          <w:rFonts w:ascii="Arial" w:hAnsi="Arial" w:cs="Arial"/>
          <w:b/>
        </w:rPr>
        <w:tab/>
        <w:t>Main content</w:t>
      </w:r>
    </w:p>
    <w:p w:rsidR="00F176E9" w:rsidRPr="00046E90" w:rsidRDefault="00F176E9" w:rsidP="002F5615">
      <w:pPr>
        <w:spacing w:after="0" w:line="360" w:lineRule="auto"/>
        <w:rPr>
          <w:rFonts w:ascii="Arial" w:hAnsi="Arial" w:cs="Arial"/>
        </w:rPr>
      </w:pPr>
      <w:r w:rsidRPr="00046E90">
        <w:rPr>
          <w:rFonts w:ascii="Arial" w:hAnsi="Arial" w:cs="Arial"/>
          <w:b/>
        </w:rPr>
        <w:t>1. WINTER</w:t>
      </w:r>
      <w:r w:rsidRPr="00046E90">
        <w:rPr>
          <w:rFonts w:ascii="Arial" w:hAnsi="Arial" w:cs="Arial"/>
        </w:rPr>
        <w:tab/>
        <w:t>January</w:t>
      </w:r>
      <w:r w:rsidRPr="00046E90">
        <w:rPr>
          <w:rFonts w:ascii="Arial" w:hAnsi="Arial" w:cs="Arial"/>
        </w:rPr>
        <w:tab/>
        <w:t>End December</w:t>
      </w:r>
      <w:r w:rsidRPr="00046E90">
        <w:rPr>
          <w:rFonts w:ascii="Arial" w:hAnsi="Arial" w:cs="Arial"/>
        </w:rPr>
        <w:tab/>
        <w:t>Plan AGM edition</w:t>
      </w:r>
    </w:p>
    <w:p w:rsidR="00F176E9" w:rsidRPr="00046E90" w:rsidRDefault="00F176E9" w:rsidP="002F5615">
      <w:pPr>
        <w:spacing w:after="0" w:line="360" w:lineRule="auto"/>
        <w:rPr>
          <w:rFonts w:ascii="Arial" w:hAnsi="Arial" w:cs="Arial"/>
        </w:rPr>
      </w:pPr>
      <w:r w:rsidRPr="00046E90">
        <w:rPr>
          <w:rFonts w:ascii="Arial" w:hAnsi="Arial" w:cs="Arial"/>
          <w:b/>
        </w:rPr>
        <w:t>2. SPRING</w:t>
      </w:r>
      <w:r w:rsidRPr="00046E90">
        <w:rPr>
          <w:rFonts w:ascii="Arial" w:hAnsi="Arial" w:cs="Arial"/>
          <w:b/>
        </w:rPr>
        <w:tab/>
      </w:r>
      <w:r w:rsidRPr="00046E90">
        <w:rPr>
          <w:rFonts w:ascii="Arial" w:hAnsi="Arial" w:cs="Arial"/>
        </w:rPr>
        <w:t>April</w:t>
      </w:r>
      <w:r w:rsidRPr="00046E90">
        <w:rPr>
          <w:rFonts w:ascii="Arial" w:hAnsi="Arial" w:cs="Arial"/>
        </w:rPr>
        <w:tab/>
      </w:r>
      <w:r w:rsidRPr="00046E90">
        <w:rPr>
          <w:rFonts w:ascii="Arial" w:hAnsi="Arial" w:cs="Arial"/>
        </w:rPr>
        <w:tab/>
        <w:t>End March</w:t>
      </w:r>
      <w:r w:rsidRPr="00046E90">
        <w:rPr>
          <w:rFonts w:ascii="Arial" w:hAnsi="Arial" w:cs="Arial"/>
        </w:rPr>
        <w:tab/>
      </w:r>
      <w:r w:rsidRPr="00046E90">
        <w:rPr>
          <w:rFonts w:ascii="Arial" w:hAnsi="Arial" w:cs="Arial"/>
        </w:rPr>
        <w:tab/>
        <w:t>AGM report edition</w:t>
      </w:r>
    </w:p>
    <w:p w:rsidR="00F176E9" w:rsidRPr="00046E90" w:rsidRDefault="00F176E9" w:rsidP="002F5615">
      <w:pPr>
        <w:spacing w:after="0" w:line="360" w:lineRule="auto"/>
        <w:rPr>
          <w:rFonts w:ascii="Arial" w:hAnsi="Arial" w:cs="Arial"/>
        </w:rPr>
      </w:pPr>
      <w:r w:rsidRPr="00046E90">
        <w:rPr>
          <w:rFonts w:ascii="Arial" w:hAnsi="Arial" w:cs="Arial"/>
          <w:b/>
        </w:rPr>
        <w:t>3. SUMMER</w:t>
      </w:r>
      <w:r w:rsidRPr="00046E90">
        <w:rPr>
          <w:rFonts w:ascii="Arial" w:hAnsi="Arial" w:cs="Arial"/>
        </w:rPr>
        <w:tab/>
        <w:t>July</w:t>
      </w:r>
      <w:r w:rsidRPr="00046E90">
        <w:rPr>
          <w:rFonts w:ascii="Arial" w:hAnsi="Arial" w:cs="Arial"/>
        </w:rPr>
        <w:tab/>
      </w:r>
      <w:r w:rsidRPr="00046E90">
        <w:rPr>
          <w:rFonts w:ascii="Arial" w:hAnsi="Arial" w:cs="Arial"/>
        </w:rPr>
        <w:tab/>
        <w:t>End June</w:t>
      </w:r>
    </w:p>
    <w:p w:rsidR="00F176E9" w:rsidRPr="00046E90" w:rsidRDefault="00F176E9" w:rsidP="002F5615">
      <w:pPr>
        <w:spacing w:after="0" w:line="240" w:lineRule="auto"/>
        <w:rPr>
          <w:rFonts w:ascii="Arial" w:hAnsi="Arial" w:cs="Arial"/>
        </w:rPr>
      </w:pPr>
      <w:r w:rsidRPr="00046E90">
        <w:rPr>
          <w:rFonts w:ascii="Arial" w:hAnsi="Arial" w:cs="Arial"/>
          <w:b/>
        </w:rPr>
        <w:t>4. AUTUMN</w:t>
      </w:r>
      <w:r w:rsidRPr="00046E90">
        <w:rPr>
          <w:rFonts w:ascii="Arial" w:hAnsi="Arial" w:cs="Arial"/>
          <w:b/>
        </w:rPr>
        <w:tab/>
      </w:r>
      <w:r w:rsidRPr="00046E90">
        <w:rPr>
          <w:rFonts w:ascii="Arial" w:hAnsi="Arial" w:cs="Arial"/>
        </w:rPr>
        <w:t>October</w:t>
      </w:r>
      <w:r w:rsidRPr="00046E90">
        <w:rPr>
          <w:rFonts w:ascii="Arial" w:hAnsi="Arial" w:cs="Arial"/>
        </w:rPr>
        <w:tab/>
        <w:t>End September</w:t>
      </w:r>
      <w:r w:rsidRPr="00046E90">
        <w:rPr>
          <w:rFonts w:ascii="Arial" w:hAnsi="Arial" w:cs="Arial"/>
        </w:rPr>
        <w:tab/>
        <w:t>Renewals and Dec. activities edition</w:t>
      </w:r>
    </w:p>
    <w:p w:rsidR="00A365CF" w:rsidRPr="00046E90" w:rsidRDefault="00A365CF" w:rsidP="002F5615">
      <w:pPr>
        <w:spacing w:after="0" w:line="240" w:lineRule="auto"/>
        <w:rPr>
          <w:rFonts w:ascii="Arial" w:hAnsi="Arial" w:cs="Arial"/>
        </w:rPr>
      </w:pPr>
    </w:p>
    <w:p w:rsidR="00A365CF" w:rsidRPr="00046E90" w:rsidRDefault="00A365CF" w:rsidP="002F5615">
      <w:pPr>
        <w:spacing w:after="0" w:line="240" w:lineRule="auto"/>
        <w:rPr>
          <w:rFonts w:ascii="Arial" w:hAnsi="Arial" w:cs="Arial"/>
        </w:rPr>
      </w:pPr>
    </w:p>
    <w:p w:rsidR="00A365CF" w:rsidRPr="00046E90" w:rsidRDefault="00A365CF" w:rsidP="002F5615">
      <w:pPr>
        <w:spacing w:after="0" w:line="240" w:lineRule="auto"/>
        <w:rPr>
          <w:rFonts w:ascii="Arial" w:hAnsi="Arial" w:cs="Arial"/>
        </w:rPr>
      </w:pPr>
    </w:p>
    <w:p w:rsidR="00A365CF" w:rsidRPr="00046E90" w:rsidRDefault="00A365CF" w:rsidP="002F5615">
      <w:pPr>
        <w:spacing w:after="0" w:line="240" w:lineRule="auto"/>
        <w:rPr>
          <w:rFonts w:ascii="Arial" w:hAnsi="Arial" w:cs="Arial"/>
        </w:rPr>
      </w:pPr>
    </w:p>
    <w:p w:rsidR="00875F45" w:rsidRPr="00046E90" w:rsidRDefault="00875F45" w:rsidP="00875F45">
      <w:pPr>
        <w:spacing w:after="0" w:line="240" w:lineRule="auto"/>
        <w:jc w:val="right"/>
        <w:rPr>
          <w:rFonts w:ascii="Arial" w:hAnsi="Arial" w:cs="Arial"/>
          <w:sz w:val="16"/>
          <w:szCs w:val="16"/>
        </w:rPr>
      </w:pPr>
      <w:r w:rsidRPr="00046E90">
        <w:rPr>
          <w:rFonts w:ascii="Arial" w:hAnsi="Arial" w:cs="Arial"/>
          <w:i/>
          <w:sz w:val="16"/>
          <w:szCs w:val="16"/>
        </w:rPr>
        <w:t>November 2017, amended March 2020</w:t>
      </w:r>
    </w:p>
    <w:p w:rsidR="00A365CF" w:rsidRPr="00BF3822" w:rsidRDefault="00A365CF" w:rsidP="00BF3822">
      <w:pPr>
        <w:spacing w:after="0" w:line="240" w:lineRule="auto"/>
        <w:rPr>
          <w:rFonts w:ascii="Arial" w:hAnsi="Arial" w:cs="Arial"/>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Pr="00BF3822" w:rsidRDefault="00BF3822" w:rsidP="00BF3822">
      <w:pPr>
        <w:spacing w:after="0" w:line="240" w:lineRule="auto"/>
        <w:rPr>
          <w:rFonts w:ascii="Arial" w:hAnsi="Arial" w:cs="Arial"/>
          <w:b/>
        </w:rPr>
      </w:pPr>
    </w:p>
    <w:p w:rsidR="00BF3822" w:rsidRDefault="00BF3822" w:rsidP="00BF3822">
      <w:pPr>
        <w:spacing w:after="0" w:line="240" w:lineRule="auto"/>
        <w:rPr>
          <w:rFonts w:ascii="Arial" w:hAnsi="Arial" w:cs="Arial"/>
          <w:b/>
          <w:sz w:val="20"/>
          <w:szCs w:val="20"/>
        </w:rPr>
      </w:pPr>
    </w:p>
    <w:p w:rsidR="00BF3822" w:rsidRDefault="00BF3822" w:rsidP="00875F45">
      <w:pPr>
        <w:spacing w:after="0" w:line="240" w:lineRule="auto"/>
        <w:jc w:val="right"/>
        <w:rPr>
          <w:rFonts w:ascii="Arial" w:hAnsi="Arial" w:cs="Arial"/>
          <w:b/>
          <w:sz w:val="20"/>
          <w:szCs w:val="20"/>
        </w:rPr>
      </w:pPr>
    </w:p>
    <w:sectPr w:rsidR="00BF3822" w:rsidSect="001A2D56">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463" w:rsidRDefault="00FE0463" w:rsidP="00776F67">
      <w:pPr>
        <w:spacing w:after="0" w:line="240" w:lineRule="auto"/>
      </w:pPr>
      <w:r>
        <w:separator/>
      </w:r>
    </w:p>
  </w:endnote>
  <w:endnote w:type="continuationSeparator" w:id="0">
    <w:p w:rsidR="00FE0463" w:rsidRDefault="00FE0463" w:rsidP="0077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D56" w:rsidRPr="006771F4" w:rsidRDefault="001A2D56">
    <w:pPr>
      <w:pStyle w:val="Footer"/>
      <w:rPr>
        <w:rFonts w:ascii="Arial" w:hAnsi="Arial" w:cs="Arial"/>
        <w:b/>
        <w:sz w:val="20"/>
        <w:szCs w:val="20"/>
      </w:rPr>
    </w:pPr>
    <w:r w:rsidRPr="006771F4">
      <w:rPr>
        <w:rFonts w:ascii="Arial" w:hAnsi="Arial" w:cs="Arial"/>
        <w:i/>
        <w:sz w:val="20"/>
        <w:szCs w:val="20"/>
      </w:rPr>
      <w:t>Page 2 of 2</w:t>
    </w:r>
    <w:r w:rsidRPr="006771F4">
      <w:rPr>
        <w:rFonts w:ascii="Arial" w:hAnsi="Arial" w:cs="Arial"/>
        <w:sz w:val="20"/>
        <w:szCs w:val="20"/>
      </w:rPr>
      <w:tab/>
    </w:r>
    <w:r w:rsidRPr="006771F4">
      <w:rPr>
        <w:rFonts w:ascii="Arial" w:hAnsi="Arial" w:cs="Arial"/>
        <w:b/>
        <w:sz w:val="20"/>
        <w:szCs w:val="20"/>
      </w:rPr>
      <w:t>POLICY DOCUMENT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D56" w:rsidRPr="001A2D56" w:rsidRDefault="001A2D56" w:rsidP="001A2D56">
    <w:pPr>
      <w:pStyle w:val="Footer"/>
      <w:jc w:val="right"/>
      <w:rPr>
        <w:i/>
        <w:sz w:val="20"/>
        <w:szCs w:val="20"/>
      </w:rPr>
    </w:pPr>
    <w:r>
      <w:rPr>
        <w:i/>
      </w:rPr>
      <w:tab/>
    </w:r>
    <w:r w:rsidRPr="006771F4">
      <w:rPr>
        <w:rFonts w:ascii="Arial" w:hAnsi="Arial" w:cs="Arial"/>
        <w:b/>
        <w:sz w:val="20"/>
        <w:szCs w:val="20"/>
      </w:rPr>
      <w:t>POLICY DOCUMENT 3</w:t>
    </w:r>
    <w:r w:rsidRPr="001A2D56">
      <w:rPr>
        <w:sz w:val="20"/>
        <w:szCs w:val="20"/>
      </w:rPr>
      <w:tab/>
    </w:r>
    <w:r w:rsidRPr="001A2D56">
      <w:rPr>
        <w:i/>
        <w:sz w:val="20"/>
        <w:szCs w:val="20"/>
      </w:rPr>
      <w:t xml:space="preserve"> </w:t>
    </w:r>
    <w:r w:rsidRPr="006771F4">
      <w:rPr>
        <w:rFonts w:ascii="Arial" w:hAnsi="Arial" w:cs="Arial"/>
        <w:i/>
        <w:sz w:val="20"/>
        <w:szCs w:val="20"/>
      </w:rPr>
      <w:t>Page 1 of 2</w:t>
    </w:r>
    <w:r w:rsidRPr="001A2D56">
      <w:rPr>
        <w:sz w:val="20"/>
        <w:szCs w:val="20"/>
      </w:rPr>
      <w:tab/>
    </w:r>
  </w:p>
  <w:p w:rsidR="00776F67" w:rsidRDefault="00776F67" w:rsidP="001A2D5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F4" w:rsidRDefault="0067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463" w:rsidRDefault="00FE0463" w:rsidP="00776F67">
      <w:pPr>
        <w:spacing w:after="0" w:line="240" w:lineRule="auto"/>
      </w:pPr>
      <w:r>
        <w:separator/>
      </w:r>
    </w:p>
  </w:footnote>
  <w:footnote w:type="continuationSeparator" w:id="0">
    <w:p w:rsidR="00FE0463" w:rsidRDefault="00FE0463" w:rsidP="00776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F4" w:rsidRDefault="0067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F4" w:rsidRDefault="006771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1F4" w:rsidRDefault="00677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F1B62"/>
    <w:multiLevelType w:val="hybridMultilevel"/>
    <w:tmpl w:val="82C09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586F91"/>
    <w:multiLevelType w:val="hybridMultilevel"/>
    <w:tmpl w:val="2DA21A78"/>
    <w:lvl w:ilvl="0" w:tplc="EB42BFA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8792AFE"/>
    <w:multiLevelType w:val="hybridMultilevel"/>
    <w:tmpl w:val="F842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A47250"/>
    <w:multiLevelType w:val="hybridMultilevel"/>
    <w:tmpl w:val="6B1A57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2B"/>
    <w:rsid w:val="000367BF"/>
    <w:rsid w:val="00046E90"/>
    <w:rsid w:val="000A71C8"/>
    <w:rsid w:val="001042D7"/>
    <w:rsid w:val="00153D47"/>
    <w:rsid w:val="001558D8"/>
    <w:rsid w:val="001735BB"/>
    <w:rsid w:val="00184DFE"/>
    <w:rsid w:val="001A2D56"/>
    <w:rsid w:val="001E050F"/>
    <w:rsid w:val="00244F91"/>
    <w:rsid w:val="00263659"/>
    <w:rsid w:val="002F5615"/>
    <w:rsid w:val="00326D33"/>
    <w:rsid w:val="0032765D"/>
    <w:rsid w:val="00361BA8"/>
    <w:rsid w:val="0039549A"/>
    <w:rsid w:val="003C5BE3"/>
    <w:rsid w:val="00415984"/>
    <w:rsid w:val="004314D2"/>
    <w:rsid w:val="004604D7"/>
    <w:rsid w:val="00485E0F"/>
    <w:rsid w:val="004A7FEF"/>
    <w:rsid w:val="004C2889"/>
    <w:rsid w:val="00560A2B"/>
    <w:rsid w:val="00590935"/>
    <w:rsid w:val="005D3BCA"/>
    <w:rsid w:val="005D6A2D"/>
    <w:rsid w:val="00606F51"/>
    <w:rsid w:val="00631778"/>
    <w:rsid w:val="006771F4"/>
    <w:rsid w:val="006900F4"/>
    <w:rsid w:val="006A2128"/>
    <w:rsid w:val="007273FE"/>
    <w:rsid w:val="007411D1"/>
    <w:rsid w:val="00753A37"/>
    <w:rsid w:val="00776F67"/>
    <w:rsid w:val="00782117"/>
    <w:rsid w:val="007E6456"/>
    <w:rsid w:val="007F6271"/>
    <w:rsid w:val="008434A0"/>
    <w:rsid w:val="00857406"/>
    <w:rsid w:val="00875F45"/>
    <w:rsid w:val="00880156"/>
    <w:rsid w:val="00892B55"/>
    <w:rsid w:val="008E3AE7"/>
    <w:rsid w:val="008F059D"/>
    <w:rsid w:val="009C477E"/>
    <w:rsid w:val="009F1370"/>
    <w:rsid w:val="009F2521"/>
    <w:rsid w:val="00A359BD"/>
    <w:rsid w:val="00A365CF"/>
    <w:rsid w:val="00AA7D97"/>
    <w:rsid w:val="00B05511"/>
    <w:rsid w:val="00B217A9"/>
    <w:rsid w:val="00B35FA0"/>
    <w:rsid w:val="00B92B2C"/>
    <w:rsid w:val="00BF3822"/>
    <w:rsid w:val="00C2428E"/>
    <w:rsid w:val="00C51630"/>
    <w:rsid w:val="00C86FBE"/>
    <w:rsid w:val="00C874A0"/>
    <w:rsid w:val="00CC5E9E"/>
    <w:rsid w:val="00CF3A21"/>
    <w:rsid w:val="00D64D7E"/>
    <w:rsid w:val="00D75D22"/>
    <w:rsid w:val="00E0692B"/>
    <w:rsid w:val="00E21D7A"/>
    <w:rsid w:val="00E63F11"/>
    <w:rsid w:val="00EB1ECC"/>
    <w:rsid w:val="00ED7FE6"/>
    <w:rsid w:val="00F176E9"/>
    <w:rsid w:val="00F967CE"/>
    <w:rsid w:val="00FE0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8C721B-949C-4809-A051-7D5E4B01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92B"/>
    <w:pPr>
      <w:ind w:left="720"/>
      <w:contextualSpacing/>
    </w:pPr>
  </w:style>
  <w:style w:type="character" w:styleId="Hyperlink">
    <w:name w:val="Hyperlink"/>
    <w:basedOn w:val="DefaultParagraphFont"/>
    <w:uiPriority w:val="99"/>
    <w:unhideWhenUsed/>
    <w:rsid w:val="004C2889"/>
    <w:rPr>
      <w:color w:val="0000FF" w:themeColor="hyperlink"/>
      <w:u w:val="single"/>
    </w:rPr>
  </w:style>
  <w:style w:type="paragraph" w:styleId="BalloonText">
    <w:name w:val="Balloon Text"/>
    <w:basedOn w:val="Normal"/>
    <w:link w:val="BalloonTextChar"/>
    <w:uiPriority w:val="99"/>
    <w:semiHidden/>
    <w:unhideWhenUsed/>
    <w:rsid w:val="0085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406"/>
    <w:rPr>
      <w:rFonts w:ascii="Tahoma" w:hAnsi="Tahoma" w:cs="Tahoma"/>
      <w:sz w:val="16"/>
      <w:szCs w:val="16"/>
    </w:rPr>
  </w:style>
  <w:style w:type="paragraph" w:styleId="Header">
    <w:name w:val="header"/>
    <w:basedOn w:val="Normal"/>
    <w:link w:val="HeaderChar"/>
    <w:uiPriority w:val="99"/>
    <w:unhideWhenUsed/>
    <w:rsid w:val="00776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F67"/>
  </w:style>
  <w:style w:type="paragraph" w:styleId="Footer">
    <w:name w:val="footer"/>
    <w:basedOn w:val="Normal"/>
    <w:link w:val="FooterChar"/>
    <w:uiPriority w:val="99"/>
    <w:unhideWhenUsed/>
    <w:rsid w:val="00776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037">
      <w:bodyDiv w:val="1"/>
      <w:marLeft w:val="0"/>
      <w:marRight w:val="0"/>
      <w:marTop w:val="0"/>
      <w:marBottom w:val="0"/>
      <w:divBdr>
        <w:top w:val="none" w:sz="0" w:space="0" w:color="auto"/>
        <w:left w:val="none" w:sz="0" w:space="0" w:color="auto"/>
        <w:bottom w:val="none" w:sz="0" w:space="0" w:color="auto"/>
        <w:right w:val="none" w:sz="0" w:space="0" w:color="auto"/>
      </w:divBdr>
    </w:div>
    <w:div w:id="463546120">
      <w:bodyDiv w:val="1"/>
      <w:marLeft w:val="0"/>
      <w:marRight w:val="0"/>
      <w:marTop w:val="0"/>
      <w:marBottom w:val="0"/>
      <w:divBdr>
        <w:top w:val="none" w:sz="0" w:space="0" w:color="auto"/>
        <w:left w:val="none" w:sz="0" w:space="0" w:color="auto"/>
        <w:bottom w:val="none" w:sz="0" w:space="0" w:color="auto"/>
        <w:right w:val="none" w:sz="0" w:space="0" w:color="auto"/>
      </w:divBdr>
    </w:div>
    <w:div w:id="20771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BE5E-A36B-4394-A862-33572590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account</cp:lastModifiedBy>
  <cp:revision>2</cp:revision>
  <cp:lastPrinted>2020-12-19T16:48:00Z</cp:lastPrinted>
  <dcterms:created xsi:type="dcterms:W3CDTF">2022-12-29T17:50:00Z</dcterms:created>
  <dcterms:modified xsi:type="dcterms:W3CDTF">2022-12-29T17:50:00Z</dcterms:modified>
</cp:coreProperties>
</file>